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b w:val="1"/>
          <w:sz w:val="48"/>
          <w:szCs w:val="48"/>
        </w:rPr>
      </w:pPr>
      <w:r w:rsidDel="00000000" w:rsidR="00000000" w:rsidRPr="00000000">
        <w:rPr>
          <w:rFonts w:ascii="Palatino" w:cs="Palatino" w:eastAsia="Palatino" w:hAnsi="Palatino"/>
          <w:b w:val="1"/>
          <w:sz w:val="48"/>
          <w:szCs w:val="48"/>
          <w:rtl w:val="0"/>
        </w:rPr>
        <w:t xml:space="preserve">Kokolo Au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i w:val="1"/>
          <w:sz w:val="20"/>
          <w:szCs w:val="20"/>
        </w:rPr>
      </w:pPr>
      <w:r w:rsidDel="00000000" w:rsidR="00000000" w:rsidRPr="00000000">
        <w:rPr>
          <w:rFonts w:ascii="Palatino" w:cs="Palatino" w:eastAsia="Palatino" w:hAnsi="Palatino"/>
          <w:i w:val="1"/>
          <w:sz w:val="20"/>
          <w:szCs w:val="20"/>
          <w:rtl w:val="0"/>
        </w:rPr>
        <w:t xml:space="preserve">Na Edith Kanakaʻole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Hē ʻā hē, hē ʻā hā - - -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Kokolo au i Hilo Hanakahi ē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ʻIke i nā pōpō lehua ēīē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Nā lehua makanoe i Ōlaʻa ēīē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Laʻa ʻia naʻu hoʻokahi ēīē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ʻO Panaʻewa ʻōhiʻa loloa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I uliuli ka ua nui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Pūʻia i ke ʻala o ka maile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Lei a paʻa ke aloha.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Aloha ka ʻāina hānau ē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A ʻo Hilo Hanakahi ēīē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Noho i ke alo o Kulukuluā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ʻElua kāua e ka ipo.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He mele kēia he inoa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No ka ʻāina Hilo Hanakahi ēīē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Kaulana nō e ka lani ēīē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Kulukuluā kau i ka hano.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Hē ʻā hē, hē ʻā hā - - -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rFonts w:ascii="Palatino" w:cs="Palatino" w:eastAsia="Palatino" w:hAnsi="Palatino"/>
          <w:sz w:val="32"/>
          <w:szCs w:val="32"/>
        </w:rPr>
      </w:pPr>
      <w:r w:rsidDel="00000000" w:rsidR="00000000" w:rsidRPr="00000000">
        <w:rPr>
          <w:rFonts w:ascii="Palatino" w:cs="Palatino" w:eastAsia="Palatino" w:hAnsi="Palatino"/>
          <w:sz w:val="32"/>
          <w:szCs w:val="32"/>
          <w:rtl w:val="0"/>
        </w:rPr>
        <w:t xml:space="preserve">He inoa no Kulukuluā.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