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mbria" w:cs="Cambria" w:eastAsia="Cambria" w:hAnsi="Cambria"/>
          <w:b w:val="1"/>
          <w:sz w:val="48"/>
          <w:szCs w:val="48"/>
        </w:rPr>
      </w:pPr>
      <w:r w:rsidDel="00000000" w:rsidR="00000000" w:rsidRPr="00000000">
        <w:rPr>
          <w:rFonts w:ascii="Cambria" w:cs="Cambria" w:eastAsia="Cambria" w:hAnsi="Cambria"/>
          <w:b w:val="1"/>
          <w:sz w:val="48"/>
          <w:szCs w:val="48"/>
          <w:rtl w:val="0"/>
        </w:rPr>
        <w:t xml:space="preserve">Ke Au Hawaiʻi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Na Larry Kimura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sz w:val="36"/>
          <w:szCs w:val="36"/>
          <w:rtl w:val="0"/>
        </w:rPr>
        <w:t xml:space="preserve">ʻAuē nā aliʻi ē o ke au i hala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sz w:val="36"/>
          <w:szCs w:val="36"/>
          <w:rtl w:val="0"/>
        </w:rPr>
        <w:t xml:space="preserve">E nānā mai iā mākou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sz w:val="36"/>
          <w:szCs w:val="36"/>
          <w:rtl w:val="0"/>
        </w:rPr>
        <w:t xml:space="preserve">Nā pulapula o nei au e holo nei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sz w:val="36"/>
          <w:szCs w:val="36"/>
          <w:rtl w:val="0"/>
        </w:rPr>
        <w:t xml:space="preserve">E ala mai kākou e nā kini, nā mamo o ka ʻāina aloha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sz w:val="36"/>
          <w:szCs w:val="36"/>
          <w:rtl w:val="0"/>
        </w:rPr>
        <w:t xml:space="preserve">Aloha wale ia ʻāina ko kākou kahua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sz w:val="36"/>
          <w:szCs w:val="36"/>
          <w:rtl w:val="0"/>
        </w:rPr>
        <w:t xml:space="preserve">ʻAuē ka ʻiliʻili ē i ka hoʻopuehu ʻia nei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sz w:val="36"/>
          <w:szCs w:val="36"/>
          <w:rtl w:val="0"/>
        </w:rPr>
        <w:t xml:space="preserve">E paepae hou ʻia ka pōhaku 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sz w:val="36"/>
          <w:szCs w:val="36"/>
          <w:rtl w:val="0"/>
        </w:rPr>
        <w:t xml:space="preserve">I paʻa maila ke kahua hale hou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sz w:val="36"/>
          <w:szCs w:val="36"/>
          <w:rtl w:val="0"/>
        </w:rPr>
        <w:t xml:space="preserve">No kākou e nā pua e hoʻolulu ai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sz w:val="36"/>
          <w:szCs w:val="36"/>
          <w:rtl w:val="0"/>
        </w:rPr>
        <w:t xml:space="preserve">E ala e ka ʻĪ, ka Mahi, ka Palena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sz w:val="36"/>
          <w:szCs w:val="36"/>
          <w:rtl w:val="0"/>
        </w:rPr>
        <w:t xml:space="preserve">I mua a loaʻa ka lei o ka lanakila.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sz w:val="36"/>
          <w:szCs w:val="36"/>
          <w:rtl w:val="0"/>
        </w:rPr>
        <w:t xml:space="preserve">O my beloved chiefs of times past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sz w:val="36"/>
          <w:szCs w:val="36"/>
          <w:rtl w:val="0"/>
        </w:rPr>
        <w:t xml:space="preserve">Look now to us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sz w:val="36"/>
          <w:szCs w:val="36"/>
          <w:rtl w:val="0"/>
        </w:rPr>
        <w:t xml:space="preserve">The descendants of this time moving on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sz w:val="36"/>
          <w:szCs w:val="36"/>
          <w:rtl w:val="0"/>
        </w:rPr>
        <w:t xml:space="preserve">Let us rise up o multitudes, offspring of this beloved country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sz w:val="36"/>
          <w:szCs w:val="36"/>
          <w:rtl w:val="0"/>
        </w:rPr>
        <w:t xml:space="preserve">So much aloha for this country our foundation 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sz w:val="36"/>
          <w:szCs w:val="36"/>
          <w:rtl w:val="0"/>
        </w:rPr>
        <w:t xml:space="preserve">Alas for the little pebbles being dispersed and scattered about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sz w:val="36"/>
          <w:szCs w:val="36"/>
          <w:rtl w:val="0"/>
        </w:rPr>
        <w:t xml:space="preserve">Let rocks be set up again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sz w:val="36"/>
          <w:szCs w:val="36"/>
          <w:rtl w:val="0"/>
        </w:rPr>
        <w:t xml:space="preserve">So a new house foundation be fixed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sz w:val="36"/>
          <w:szCs w:val="36"/>
          <w:rtl w:val="0"/>
        </w:rPr>
        <w:t xml:space="preserve">For us descendants to find security in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sz w:val="36"/>
          <w:szCs w:val="36"/>
          <w:rtl w:val="0"/>
        </w:rPr>
        <w:t xml:space="preserve">Rise o clans of ʻĪ, Mahi, and Palena</w:t>
      </w:r>
    </w:p>
    <w:p w:rsidR="00000000" w:rsidDel="00000000" w:rsidP="00000000" w:rsidRDefault="00000000" w:rsidRPr="00000000" w14:paraId="0000001F">
      <w:pPr>
        <w:pageBreakBefore w:val="0"/>
        <w:spacing w:line="360" w:lineRule="auto"/>
        <w:jc w:val="center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sz w:val="36"/>
          <w:szCs w:val="36"/>
          <w:rtl w:val="0"/>
        </w:rPr>
        <w:t xml:space="preserve">Move forward and obtain the banner of victory!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