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I Hawaiʻi Nei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 Kalani Akana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 mau ke aloha… e mau ka ʻōlelo Hawaiʻi ē, ma Keaukaha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C                                 AM                F                G7                    C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Hawaiʻi nei kuʻu one hānau,  i Hawaiʻi nei ke kulaiwi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C                AM                F                G7                    C</w:t>
        <w:tab/>
        <w:t xml:space="preserve">C7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aneʻi au e paio ana no nā kuleana o nā Hawaiʻi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F </w:t>
        <w:tab/>
        <w:tab/>
        <w:tab/>
        <w:t xml:space="preserve">C                   AM                F                G7    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Ke huli ʻimi nei nō mākou i ka ʻimi naʻauao a me ka pono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 ʻo nā kūpuna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C                       AM                F                         G7                   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Hoʻopaʻanaʻau i nā ʻike kūpono nō nēia au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C                AM                F                G7                    C</w:t>
        <w:tab/>
        <w:t xml:space="preserve">C7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He au hulihuli he au ʻē, hoʻomākaukau naʻe a holomua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F </w:t>
        <w:tab/>
        <w:tab/>
        <w:tab/>
        <w:t xml:space="preserve">C                   AM                F                G7    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Ke piʻi aʻe nei nō mākou i nā mauna keikei i mua nō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Me ka wiwoʻole.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C                       AM                F                         G7                   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No wai ana ke kulana o nā māna leo, no mākou nā ʻōpio a ʻo Keaukaha,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C                AM                F                G7                    C</w:t>
        <w:tab/>
        <w:t xml:space="preserve">C7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 wai ana e ʻōlelo no ka lāhui, na mākou nā ʻōpio a ʻo Keaukaha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F </w:t>
        <w:tab/>
        <w:tab/>
        <w:tab/>
        <w:t xml:space="preserve">C                   AM                F                G7    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Ke mahalo aku nei iā ʻoukou, i ke aʻo ʻana mai iā mākou</w:t>
      </w:r>
    </w:p>
    <w:p w:rsidR="00000000" w:rsidDel="00000000" w:rsidP="00000000" w:rsidRDefault="00000000" w:rsidRPr="00000000" w14:paraId="0000001E">
      <w:pPr>
        <w:pageBreakBefore w:val="0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 </w:t>
        <w:tab/>
        <w:tab/>
        <w:tab/>
        <w:t xml:space="preserve">C</w:t>
        <w:tab/>
        <w:t xml:space="preserve">G7    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 nā mākua aloha ē (3x)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