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right" w:leader="none" w:pos="8640"/>
        </w:tabs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Eō e nā malama o ka makahiki…</w:t>
        <w:tab/>
      </w:r>
    </w:p>
    <w:p w:rsidR="00000000" w:rsidDel="00000000" w:rsidP="00000000" w:rsidRDefault="00000000" w:rsidRPr="00000000" w14:paraId="00000002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Ikuwā, 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Welehu</w:t>
      </w:r>
    </w:p>
    <w:p w:rsidR="00000000" w:rsidDel="00000000" w:rsidP="00000000" w:rsidRDefault="00000000" w:rsidRPr="00000000" w14:paraId="00000004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*Eia a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e 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Melemele</w:t>
      </w:r>
    </w:p>
    <w:p w:rsidR="00000000" w:rsidDel="00000000" w:rsidP="00000000" w:rsidRDefault="00000000" w:rsidRPr="00000000" w14:paraId="00000005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Makali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i, 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Kā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elo</w:t>
      </w:r>
    </w:p>
    <w:p w:rsidR="00000000" w:rsidDel="00000000" w:rsidP="00000000" w:rsidRDefault="00000000" w:rsidRPr="00000000" w14:paraId="00000006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Kaulua, 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Nana</w:t>
      </w:r>
    </w:p>
    <w:p w:rsidR="00000000" w:rsidDel="00000000" w:rsidP="00000000" w:rsidRDefault="00000000" w:rsidRPr="00000000" w14:paraId="00000008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ma Welo, pau ka ho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oilo</w:t>
      </w:r>
    </w:p>
    <w:p w:rsidR="00000000" w:rsidDel="00000000" w:rsidP="00000000" w:rsidRDefault="00000000" w:rsidRPr="00000000" w14:paraId="00000009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Ikiiki, 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Ka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aona</w:t>
      </w:r>
    </w:p>
    <w:p w:rsidR="00000000" w:rsidDel="00000000" w:rsidP="00000000" w:rsidRDefault="00000000" w:rsidRPr="00000000" w14:paraId="0000000B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O Hinaia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ele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ele</w:t>
      </w:r>
    </w:p>
    <w:p w:rsidR="00000000" w:rsidDel="00000000" w:rsidP="00000000" w:rsidRDefault="00000000" w:rsidRPr="00000000" w14:paraId="0000000C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Kū ka nehu ma Hilina Ehu</w:t>
      </w:r>
    </w:p>
    <w:p w:rsidR="00000000" w:rsidDel="00000000" w:rsidP="00000000" w:rsidRDefault="00000000" w:rsidRPr="00000000" w14:paraId="0000000E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I Hilina Mā, pā ka makani.</w:t>
      </w:r>
    </w:p>
    <w:p w:rsidR="00000000" w:rsidDel="00000000" w:rsidP="00000000" w:rsidRDefault="00000000" w:rsidRPr="00000000" w14:paraId="0000000F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(Aia ho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vertAlign w:val="baseline"/>
          <w:rtl w:val="0"/>
        </w:rPr>
        <w:t xml:space="preserve">ʻ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i nā malama o ka makahiki.)</w:t>
      </w:r>
    </w:p>
    <w:p w:rsidR="00000000" w:rsidDel="00000000" w:rsidP="00000000" w:rsidRDefault="00000000" w:rsidRPr="00000000" w14:paraId="00000011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*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inā </w:t>
      </w: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vertAlign w:val="baseline"/>
          <w:rtl w:val="0"/>
        </w:rPr>
        <w:t xml:space="preserve">ʻaʻohe Melemele, e kāpae.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2003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HW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Mele #2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Ke kau ka Makaliʻi ma ka ʻalihilani kuhikuhi kākou i ka makahiki hou…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ʻO Makaliʻi, Kāʻelo, Kaulua,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ʻO Nana me Welo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ʻO Ikiiki, Kaʻaona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ʻO Hinaʻiaʻeleʻele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Hilinaehu, Hilinamā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ʻO ʻĪkuwā me Welehu!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Eia nā malama, he ʻumikūmālua!!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2000</w:t>
      </w:r>
    </w:p>
    <w:p w:rsidR="00000000" w:rsidDel="00000000" w:rsidP="00000000" w:rsidRDefault="00000000" w:rsidRPr="00000000" w14:paraId="00000032">
      <w:pPr>
        <w:pageBreakBefore w:val="0"/>
        <w:rPr>
          <w:rFonts w:ascii="Merriweather Sans" w:cs="Merriweather Sans" w:eastAsia="Merriweather Sans" w:hAnsi="Merriweather Sans"/>
          <w:sz w:val="18"/>
          <w:szCs w:val="18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18"/>
          <w:szCs w:val="18"/>
          <w:rtl w:val="0"/>
        </w:rPr>
        <w:t xml:space="preserve">HW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